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CC" w:rsidRDefault="003A38CC" w:rsidP="003A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977EAD" w:rsidRPr="0097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mowa ..</w:t>
      </w:r>
      <w:r w:rsidRPr="0097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97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97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0C1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projekt) </w:t>
      </w:r>
    </w:p>
    <w:p w:rsidR="00683FD7" w:rsidRPr="00977EAD" w:rsidRDefault="00683FD7" w:rsidP="003A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7EAD" w:rsidRPr="00977EAD" w:rsidRDefault="00977EAD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7E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dniu ……….2017 pomiędzy </w:t>
      </w:r>
      <w:r w:rsidRPr="00977EA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Gminą Solec nad Wisłą</w:t>
      </w:r>
      <w:r w:rsidR="008332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siedzibą w ul. Rynek 1, 27-</w:t>
      </w:r>
      <w:r w:rsidRPr="00977EAD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83328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977EAD">
        <w:rPr>
          <w:rFonts w:ascii="Times New Roman" w:eastAsia="Times New Roman" w:hAnsi="Times New Roman" w:cs="Times New Roman"/>
          <w:sz w:val="24"/>
          <w:szCs w:val="20"/>
          <w:lang w:eastAsia="pl-PL"/>
        </w:rPr>
        <w:t>0 Solec nad Wisłą  reprezentowaną przez :</w:t>
      </w:r>
    </w:p>
    <w:p w:rsidR="00977EAD" w:rsidRPr="00977EAD" w:rsidRDefault="00977EAD" w:rsidP="00960768">
      <w:pPr>
        <w:keepNext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Marka Szymczyka –  Wójta Gminy</w:t>
      </w:r>
    </w:p>
    <w:p w:rsidR="00977EAD" w:rsidRPr="00977EAD" w:rsidRDefault="00977EAD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„Zamawiającym” z jednej strony </w:t>
      </w:r>
    </w:p>
    <w:p w:rsidR="00977EAD" w:rsidRPr="00977EAD" w:rsidRDefault="00977EAD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977EAD" w:rsidRPr="00977EAD" w:rsidRDefault="00977EAD" w:rsidP="009607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</w:t>
      </w: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prowadzącym działalność pod nazwą …………….. z  siedzibą ul. ……………..…………….</w:t>
      </w:r>
      <w:r w:rsidRPr="00977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</w:t>
      </w: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ykonawcą” </w:t>
      </w:r>
    </w:p>
    <w:p w:rsidR="003A38CC" w:rsidRPr="00977EAD" w:rsidRDefault="00977EAD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przeprowadzenia postępowania o udzielenia zamówienia publicznego w formie zapytania ofertowego o wartości szacunkowej poniżej 30 000 euro zawarto umowę o  następującej treści :</w:t>
      </w:r>
    </w:p>
    <w:p w:rsidR="003A38CC" w:rsidRDefault="003A38CC" w:rsidP="0096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60768" w:rsidRPr="00960768" w:rsidRDefault="00960768" w:rsidP="0096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7EAD" w:rsidRPr="00977EAD" w:rsidRDefault="00977EAD" w:rsidP="0097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A38CC"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przyjmuje do wykonania usługę pod nazwą </w:t>
      </w:r>
      <w:r w:rsidRPr="0097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sieci monitoringu lokalnego wód podziemnych w otoczeniu nieczynnego </w:t>
      </w:r>
      <w:r w:rsidRPr="00977EAD">
        <w:rPr>
          <w:rFonts w:ascii="Times New Roman" w:hAnsi="Times New Roman" w:cs="Times New Roman"/>
          <w:b/>
          <w:sz w:val="24"/>
          <w:szCs w:val="24"/>
        </w:rPr>
        <w:t>wysypiska odpadów komunalnych</w:t>
      </w:r>
      <w:r w:rsidRPr="0097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837">
        <w:rPr>
          <w:rFonts w:ascii="Times New Roman" w:hAnsi="Times New Roman" w:cs="Times New Roman"/>
          <w:b/>
          <w:bCs/>
          <w:sz w:val="24"/>
          <w:szCs w:val="24"/>
        </w:rPr>
        <w:t xml:space="preserve">dla Gminy Solec nad Wisłą zlokalizowanego </w:t>
      </w:r>
      <w:r w:rsidRPr="00977EA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77EAD">
        <w:rPr>
          <w:rFonts w:ascii="Times New Roman" w:hAnsi="Times New Roman" w:cs="Times New Roman"/>
          <w:b/>
          <w:sz w:val="24"/>
          <w:szCs w:val="24"/>
        </w:rPr>
        <w:t xml:space="preserve"> miejscowości Przedmieście Bliższe.</w:t>
      </w:r>
    </w:p>
    <w:p w:rsidR="00977EAD" w:rsidRPr="00977EAD" w:rsidRDefault="00977EAD" w:rsidP="00977EA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obejmuje:</w:t>
      </w:r>
    </w:p>
    <w:p w:rsidR="00977EAD" w:rsidRPr="00D2392A" w:rsidRDefault="00D2392A" w:rsidP="00D2392A">
      <w:pPr>
        <w:pStyle w:val="Akapitzlist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77EAD" w:rsidRPr="00D2392A">
        <w:rPr>
          <w:rFonts w:ascii="Times New Roman" w:eastAsia="Times New Roman" w:hAnsi="Times New Roman" w:cs="Times New Roman"/>
          <w:sz w:val="24"/>
          <w:szCs w:val="24"/>
          <w:lang w:eastAsia="pl-PL"/>
        </w:rPr>
        <w:t>dwiercenie 3</w:t>
      </w:r>
      <w:r w:rsid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  <w:r w:rsidR="00977EAD" w:rsidRPr="00D2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otworów obserwacyjnych (piezometrów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P-</w:t>
      </w:r>
      <w:r w:rsidR="00977EAD" w:rsidRPr="00D2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P-2, P-3)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7EAD" w:rsidRPr="00D2392A">
        <w:rPr>
          <w:rFonts w:ascii="Times New Roman" w:eastAsia="Times New Roman" w:hAnsi="Times New Roman" w:cs="Times New Roman"/>
          <w:sz w:val="24"/>
          <w:szCs w:val="24"/>
          <w:lang w:eastAsia="pl-PL"/>
        </w:rPr>
        <w:t>o głębokości 25,0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r w:rsidR="00977EAD" w:rsidRPr="00D2392A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zabudową kolumny filtrowej PVC DN 100</w:t>
      </w:r>
      <w:r w:rsid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EAD" w:rsidRPr="00D2392A">
        <w:rPr>
          <w:rFonts w:ascii="Times New Roman" w:eastAsia="Times New Roman" w:hAnsi="Times New Roman" w:cs="Times New Roman"/>
          <w:sz w:val="24"/>
          <w:szCs w:val="24"/>
          <w:lang w:eastAsia="pl-PL"/>
        </w:rPr>
        <w:t>mm,</w:t>
      </w:r>
    </w:p>
    <w:p w:rsidR="00D2392A" w:rsidRDefault="00D2392A" w:rsidP="00977EAD">
      <w:pPr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laboratoryjnych próbek wody,</w:t>
      </w:r>
    </w:p>
    <w:p w:rsidR="00977EAD" w:rsidRPr="00977EAD" w:rsidRDefault="00D2392A" w:rsidP="00D2392A">
      <w:pPr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geologicznej z wykonania prac geologicznych niekończących się udokumentowaniem zasobów wód podziemnych</w:t>
      </w:r>
      <w:r w:rsidR="009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FD7" w:rsidRPr="00683FD7" w:rsidRDefault="00683FD7" w:rsidP="00683F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prac określonych w § 1 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umową </w:t>
      </w:r>
    </w:p>
    <w:p w:rsidR="00683FD7" w:rsidRDefault="00683FD7" w:rsidP="00683FD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wiedzy technicznej i obowiązującymi w tym zakresie przepisami i normami.</w:t>
      </w:r>
    </w:p>
    <w:p w:rsidR="00813BAF" w:rsidRDefault="00813BAF" w:rsidP="00813B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1F">
        <w:rPr>
          <w:rFonts w:ascii="Times New Roman" w:hAnsi="Times New Roman" w:cs="Times New Roman"/>
          <w:sz w:val="24"/>
          <w:szCs w:val="24"/>
        </w:rPr>
        <w:t>Dokumentacja powinna być wykonana zgodnie z Rozporządzeniem Ministra Środowiska  z dnia 6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1F">
        <w:rPr>
          <w:rFonts w:ascii="Times New Roman" w:hAnsi="Times New Roman" w:cs="Times New Roman"/>
          <w:sz w:val="24"/>
          <w:szCs w:val="24"/>
        </w:rPr>
        <w:t>r. w sprawie innych dokumentacji geologicznych (Dz. U. z 2016 poz. 2023).</w:t>
      </w:r>
    </w:p>
    <w:p w:rsidR="00813BAF" w:rsidRPr="00917D1F" w:rsidRDefault="00813BAF" w:rsidP="00813BAF">
      <w:pPr>
        <w:pStyle w:val="Akapitzlist"/>
        <w:numPr>
          <w:ilvl w:val="0"/>
          <w:numId w:val="2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D1F">
        <w:rPr>
          <w:rFonts w:ascii="Times New Roman" w:hAnsi="Times New Roman" w:cs="Times New Roman"/>
          <w:sz w:val="24"/>
          <w:szCs w:val="24"/>
        </w:rPr>
        <w:t xml:space="preserve">Prace wiertnicze powinny być prowadzone zgodnie z przepisami Prawa Górniczego </w:t>
      </w:r>
      <w:r w:rsidRPr="00917D1F">
        <w:rPr>
          <w:rFonts w:ascii="Times New Roman" w:hAnsi="Times New Roman" w:cs="Times New Roman"/>
          <w:sz w:val="24"/>
          <w:szCs w:val="24"/>
        </w:rPr>
        <w:br/>
        <w:t>i przepisami BHP. Osoby wykonujące prace winny być przeszkolone w zakresie przepisów BHP, a wiertacz i kierownik wiercenia powinni posiadać odpowiednie</w:t>
      </w:r>
      <w:r>
        <w:rPr>
          <w:rFonts w:ascii="Times New Roman" w:hAnsi="Times New Roman" w:cs="Times New Roman"/>
          <w:sz w:val="24"/>
          <w:szCs w:val="24"/>
        </w:rPr>
        <w:t xml:space="preserve"> uprawnienia.</w:t>
      </w:r>
      <w:r w:rsidRPr="0091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AF" w:rsidRPr="00813BAF" w:rsidRDefault="00813BAF" w:rsidP="00813BA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rzeczowy określa </w:t>
      </w:r>
      <w:r w:rsidRPr="009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Robót Geologicznych zatwierdzony decyzją Marszałka Województwa Mazowieckiego Nr 127/17/PE.I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3BAF" w:rsidRDefault="00813BAF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BAF" w:rsidRPr="00813BAF" w:rsidRDefault="00813BAF" w:rsidP="00813BA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zobowiązuje się wykonać przedmiot umowy z materiałów własnych bez udziału podwykonawców.</w:t>
      </w:r>
    </w:p>
    <w:p w:rsidR="00813BAF" w:rsidRPr="00813BAF" w:rsidRDefault="00813BAF" w:rsidP="00813BA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zadania </w:t>
      </w:r>
      <w:r w:rsidR="00856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odpowiadać co do jakości wymogom wyrobów dopuszczalnych do obrotu i stosowania w budownictwie, określonym w ustawie Prawo budowlane oraz wymaganiom zawartym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robót geologicznych 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3BAF" w:rsidRDefault="00813BAF" w:rsidP="00813BA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Zamawiającego, Wykonawca zobowiązany jest okazać w stosunku do wskazanych materiałów: certyfikat na znak bezpieczeństwa, deklarację zgodności z Polską Normą lub aprobatę techniczną.</w:t>
      </w:r>
    </w:p>
    <w:p w:rsidR="00813BAF" w:rsidRPr="00813BAF" w:rsidRDefault="00813BAF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BAF" w:rsidRDefault="00960768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960768" w:rsidRPr="00960768" w:rsidRDefault="00960768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BAF" w:rsidRPr="00813BAF" w:rsidRDefault="00813BAF" w:rsidP="0096076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wykonany przez niego przedmiot umowy nie będzie posiadał wad i usterek wynikających z nieprawidłowego wykonawstwa i wadliwości materiałów.</w:t>
      </w:r>
    </w:p>
    <w:p w:rsidR="00813BAF" w:rsidRPr="00813BAF" w:rsidRDefault="00813BAF" w:rsidP="0096076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umowy Wykonawca udziela </w:t>
      </w:r>
      <w:r w:rsidR="00CA7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bookmarkStart w:id="0" w:name="_GoBack"/>
      <w:bookmarkEnd w:id="0"/>
      <w:r w:rsidRPr="00813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lata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licząc od daty podpisania</w:t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 końcowego.</w:t>
      </w:r>
    </w:p>
    <w:p w:rsidR="00813BAF" w:rsidRPr="00917D1F" w:rsidRDefault="00813BAF" w:rsidP="00917D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1F" w:rsidRDefault="00960768" w:rsidP="0096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60768" w:rsidRPr="00917D1F" w:rsidRDefault="00960768" w:rsidP="0096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D1F" w:rsidRPr="00917D1F" w:rsidRDefault="00917D1F" w:rsidP="00917D1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 zakończenia </w:t>
      </w:r>
      <w:r w:rsid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</w:t>
      </w:r>
      <w:r w:rsidRPr="009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przekazania sporządzonej dokumentacji Zamawiającemu w terminie do dnia 22.12.2017r. </w:t>
      </w:r>
    </w:p>
    <w:p w:rsidR="00813BAF" w:rsidRPr="00813BAF" w:rsidRDefault="00813BAF" w:rsidP="00813BAF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terminu wykonania dokumentacji w przypadku:</w:t>
      </w:r>
    </w:p>
    <w:p w:rsidR="00813BAF" w:rsidRPr="00813BAF" w:rsidRDefault="00813BAF" w:rsidP="00813BAF">
      <w:pPr>
        <w:pStyle w:val="Akapitzlist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Zdarzeń, niemożliwych do przewidzenia na etapie zawarcia umowy np. konieczność dokonania dodatkowych uzgodnień, opinii, analiz wynikających z decyzji administracyjnych. Podstawą do wydłużenia umownego terminu wykonania zamówienia mogą być wydłużające się procedury uzgodnień, decyzji administracyjnych, na które Wykonawca nie ma wpływu i które to opóźnienia nie są przez niego zawinione, tj. jeśli Wykonawca niezwłocznie składał wnioski do odpowiednich instytucji celem otrzymania niezbędnych decyzji/uzgodnień. Zmiany terminu nie uzasadnia zła organizacja pracy Wykonawcy, jego problemy kadrowe, lub finansowe </w:t>
      </w:r>
      <w:proofErr w:type="spellStart"/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itp</w:t>
      </w:r>
      <w:proofErr w:type="spellEnd"/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</w:t>
      </w:r>
    </w:p>
    <w:p w:rsidR="00813BAF" w:rsidRDefault="00813BAF" w:rsidP="00813BAF">
      <w:pPr>
        <w:pStyle w:val="Akapitzlist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Wystąpienia warunków atmosferycznych uniemożliwiających prawidłowe wykonanie przedmiotu zamówieni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a.</w:t>
      </w:r>
    </w:p>
    <w:p w:rsidR="00813BAF" w:rsidRPr="00813BAF" w:rsidRDefault="00813BAF" w:rsidP="00813BAF">
      <w:pPr>
        <w:pStyle w:val="Akapitzlist"/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Z powodu tzw. siły wyższej.</w:t>
      </w:r>
    </w:p>
    <w:p w:rsidR="003A38CC" w:rsidRPr="00977EAD" w:rsidRDefault="003A38CC" w:rsidP="003A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D7" w:rsidRDefault="00960768" w:rsidP="0068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960768" w:rsidRPr="00960768" w:rsidRDefault="00960768" w:rsidP="0068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FD7" w:rsidRPr="00683FD7" w:rsidRDefault="00683FD7" w:rsidP="00683F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strony ustalają wynagrodzenie w kwocie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1A0620" w:rsidRPr="00960768" w:rsidRDefault="00683FD7" w:rsidP="003A38C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  jest wynagrodzeniem ryczałtowym niezmiennym do końca realizacji przedmiotu umowy.</w:t>
      </w:r>
    </w:p>
    <w:p w:rsidR="00683FD7" w:rsidRPr="00960768" w:rsidRDefault="00960768" w:rsidP="0068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83FD7" w:rsidRDefault="00683FD7" w:rsidP="003A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D7" w:rsidRPr="00683FD7" w:rsidRDefault="00683FD7" w:rsidP="00683F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dla Wykonawcy będzie płatne jednorazowo po zakończeniu i odebraniu całego  zakresu zamówienia.</w:t>
      </w:r>
    </w:p>
    <w:p w:rsidR="00683FD7" w:rsidRPr="00683FD7" w:rsidRDefault="00683FD7" w:rsidP="00683F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 za wykonane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protokół końcowego odbioru zadania podpisany przez wykonawcę i osoby  biorące udział w odbiorze reprezentujące Wykonawcę i Zamawiającego.</w:t>
      </w:r>
    </w:p>
    <w:p w:rsidR="00683FD7" w:rsidRPr="00683FD7" w:rsidRDefault="00683FD7" w:rsidP="00683F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termin zapłaty faktury  w</w:t>
      </w:r>
      <w:r w:rsid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</w:t>
      </w:r>
      <w:r w:rsidR="00960768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 faktury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dokumentami rozliczeniowymi.</w:t>
      </w:r>
    </w:p>
    <w:p w:rsidR="00683FD7" w:rsidRPr="00683FD7" w:rsidRDefault="00683FD7" w:rsidP="00683F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</w:t>
      </w:r>
      <w:r w:rsid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ie należności będzie następować z konta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na konto Wykonawcy wskazane na fakturze.</w:t>
      </w:r>
    </w:p>
    <w:p w:rsidR="00683FD7" w:rsidRPr="00683FD7" w:rsidRDefault="00683FD7" w:rsidP="00683F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</w:t>
      </w:r>
      <w:r w:rsidRPr="006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="00A516D2" w:rsidRPr="00A51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olec nad Wisłą 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Rynek </w:t>
      </w:r>
      <w:r w:rsidR="00A516D2" w:rsidRPr="00A51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27-3</w:t>
      </w:r>
      <w:r w:rsidR="00A516D2" w:rsidRPr="00A51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Solec nad Wisłą, NIP 5090066613</w:t>
      </w:r>
      <w:r w:rsidRPr="0068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3FD7" w:rsidRDefault="00683FD7" w:rsidP="003A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D2" w:rsidRPr="00960768" w:rsidRDefault="00960768" w:rsidP="00A5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83FD7" w:rsidRDefault="00683FD7" w:rsidP="003A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D2" w:rsidRPr="00A516D2" w:rsidRDefault="00A516D2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1.  Wykonawca jest zobowiązany zabezpieczyć  i oznako</w:t>
      </w:r>
      <w:r w:rsidR="00960768">
        <w:rPr>
          <w:rFonts w:ascii="Times New Roman" w:eastAsia="Times New Roman" w:hAnsi="Times New Roman" w:cs="Times New Roman"/>
          <w:sz w:val="24"/>
          <w:szCs w:val="24"/>
          <w:lang w:eastAsia="pl-PL"/>
        </w:rPr>
        <w:t>wać prowadzone roboty oraz dbać</w:t>
      </w:r>
    </w:p>
    <w:p w:rsidR="00A516D2" w:rsidRPr="00A516D2" w:rsidRDefault="00A516D2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 stan techniczny i prawidłowość oznakowania przez cały czas trwania realizacji zadania.</w:t>
      </w:r>
    </w:p>
    <w:p w:rsidR="00A516D2" w:rsidRPr="00A516D2" w:rsidRDefault="00A516D2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 Na Wykonawcy spoczywa odpowiedzialność cywilna za szkody oraz następstwa</w:t>
      </w:r>
      <w:r w:rsidR="0096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ieszczęśliwych wypadków, dotyczące praco</w:t>
      </w:r>
      <w:r w:rsidR="0096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wników, mienia i osób trzecich powstałych </w:t>
      </w: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prowadzonymi robotami, w tym także i ruchem pojazdów.</w:t>
      </w:r>
    </w:p>
    <w:p w:rsidR="00683FD7" w:rsidRDefault="00683FD7" w:rsidP="003A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D2" w:rsidRDefault="00960768" w:rsidP="00A51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960768" w:rsidRPr="00A516D2" w:rsidRDefault="00960768" w:rsidP="00A51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516D2" w:rsidRPr="00A516D2" w:rsidRDefault="00A516D2" w:rsidP="00A51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6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za nienależyte wykonanie przedmiotu umowy będą naliczane  kary  </w:t>
      </w:r>
    </w:p>
    <w:p w:rsidR="00A516D2" w:rsidRPr="00A516D2" w:rsidRDefault="00A516D2" w:rsidP="00A51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umowne w następujących wypadkach i wysokościach :</w:t>
      </w:r>
    </w:p>
    <w:p w:rsidR="00A516D2" w:rsidRPr="00A516D2" w:rsidRDefault="00A516D2" w:rsidP="00A51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jest zobowiązany zapłacić kary umowne Zamawiającemu :</w:t>
      </w:r>
    </w:p>
    <w:p w:rsidR="00A516D2" w:rsidRPr="00A516D2" w:rsidRDefault="00A516D2" w:rsidP="00A516D2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zwłokę w oddaniu przedmiotu umowy w wysokości 0,1 %  umownej wartości  całości robót brutto za każdy dzień zwłoki po upływie terminu umownego.</w:t>
      </w:r>
    </w:p>
    <w:p w:rsidR="00A516D2" w:rsidRPr="00A516D2" w:rsidRDefault="00A516D2" w:rsidP="00A516D2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zwłokę w usunięciu wad stwierdzonych przy odbiorze lub w okresie rękojmi za wady w wysokości 0,2% umownej wartości  całości robót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liczonej od dnia wyznaczonego na usunięcie wad.</w:t>
      </w:r>
    </w:p>
    <w:p w:rsidR="00A516D2" w:rsidRPr="00A516D2" w:rsidRDefault="00A516D2" w:rsidP="00A516D2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10 % wynagrodzenia 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6D2" w:rsidRPr="00A516D2" w:rsidRDefault="00A516D2" w:rsidP="00A51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2) Zamawiający jest zobowiązany zapłacić kary umowne Wykonawcy :</w:t>
      </w:r>
    </w:p>
    <w:p w:rsidR="00A516D2" w:rsidRPr="00A516D2" w:rsidRDefault="00A516D2" w:rsidP="00A516D2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16D2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Zamawiającego, Zamawiający zapłaci karę Wykonawcy w wysok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10% wynagrodzenia umownego.</w:t>
      </w:r>
    </w:p>
    <w:p w:rsidR="001A0620" w:rsidRDefault="001A0620" w:rsidP="003A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BAF" w:rsidRPr="00960768" w:rsidRDefault="00960768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960768" w:rsidRPr="00813BAF" w:rsidRDefault="00960768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postanawiają, że przysługuje im prawo odstąpienia od umowy w następujących sytuacjach :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1). Zamawiającemu przysługuje prawo odstąpienia od umowy :</w:t>
      </w:r>
    </w:p>
    <w:p w:rsidR="00813BAF" w:rsidRPr="00813BAF" w:rsidRDefault="00813BAF" w:rsidP="00813BAF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wystąpienia istotnej zmiany okoliczności powodującej, że  wykonanie umowy nie leży w interesie publicznym, czego nie można było przewidzieć w chwili zawarcia umowy. Odstąpienie od umowy w tym wypadku może nastąpić w terminie miesiąca od powzięcia wiadomości o powyższych okolicznościach. Wykonawca może żądać jedynie wynagrodzenia należnego mu z tytułu wykonania części umowy.</w:t>
      </w:r>
    </w:p>
    <w:p w:rsidR="00813BAF" w:rsidRPr="00813BAF" w:rsidRDefault="00813BAF" w:rsidP="00813BAF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ogłoszona upadłość lub rozwiązanie firmy Wykonawcy</w:t>
      </w:r>
    </w:p>
    <w:p w:rsidR="00813BAF" w:rsidRPr="00813BAF" w:rsidRDefault="00813BAF" w:rsidP="00813BAF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rozpoczął robót bez uzasadnionych przyczyn oraz nie kontynuuje ich pomimo wezwania Zamawiającego złożonego na piśmie</w:t>
      </w:r>
    </w:p>
    <w:p w:rsidR="00813BAF" w:rsidRPr="00813BAF" w:rsidRDefault="00813BAF" w:rsidP="00813BAF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przerywa realizację robót z przyczyn zależnych od siebie 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przerwa ta trwa dłużej niż 2 tygodnie.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2) W razie odstąpienia od umowy Zamawiający z udziałem Wykonawcy sporządza inwentaryzację robót na dzień odstąpienia od umowy.</w:t>
      </w:r>
    </w:p>
    <w:p w:rsidR="00813BAF" w:rsidRPr="00813BAF" w:rsidRDefault="00813BAF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3) Odstąpienie od umowy winno nastąpić w formie pisemnej pod rygorem nieważności takiego oświadczenia.</w:t>
      </w:r>
    </w:p>
    <w:p w:rsidR="00960768" w:rsidRDefault="00960768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BAF" w:rsidRDefault="00960768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13BAF" w:rsidRPr="00813BAF" w:rsidRDefault="00813BAF" w:rsidP="008568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BAF" w:rsidRPr="00813BAF" w:rsidRDefault="00813BAF" w:rsidP="00813BAF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Zakończenie wykonania robót Wykonawca zgłasza na piśmie Zamawiającemu</w:t>
      </w:r>
    </w:p>
    <w:p w:rsidR="00813BAF" w:rsidRPr="00813BAF" w:rsidRDefault="00813BAF" w:rsidP="00813BAF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przystąpić do odbioru końcowego wykonanych robót w ciągu 14 dni od daty zgłoszenia ich zakończenia. Zamawiający dokonuje odbioru  z udziałem Wykonawcy.</w:t>
      </w:r>
    </w:p>
    <w:p w:rsidR="00813BAF" w:rsidRPr="00813BAF" w:rsidRDefault="00813BAF" w:rsidP="00813BAF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sporządza protokół odbioru .</w:t>
      </w:r>
    </w:p>
    <w:p w:rsidR="00813BAF" w:rsidRPr="00813BAF" w:rsidRDefault="00813BAF" w:rsidP="00813BAF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kiedy w toku odbioru stwierdzone zostają wady, których usunięcie będzie niemożliwe w czasie trwania odbioru Zamawiający przerwie czynności odbioru do </w:t>
      </w: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czasu  ponownego zgłoszenia gotowości do odbioru przez Wykonawcę.</w:t>
      </w:r>
    </w:p>
    <w:p w:rsidR="00960768" w:rsidRPr="00813BAF" w:rsidRDefault="00813BAF" w:rsidP="0096076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w toku odbioru stwierdzone zostaną wady uznane za nie nadające się do usunięcia Zamawiający obniży wynagrodzenie Wykonawcy proporcjonalnie do utraconej wartości  użytkowej przedmiotu umowy.</w:t>
      </w:r>
    </w:p>
    <w:p w:rsidR="00960768" w:rsidRDefault="00856837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F61DF" w:rsidRPr="00813BAF" w:rsidRDefault="006F61DF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na tle wykonania niniejszej umowy strony będą rozwiązywać w drodze polubownego porozumienia. W przypadku nie osiągnięcia porozumienia spory rozstrzygać będzie właściwy sąd .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0768" w:rsidRPr="00813BAF" w:rsidRDefault="00960768" w:rsidP="009607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5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treści umowy mogą być dokonywane wyłącznie </w:t>
      </w:r>
      <w:r w:rsidRPr="0081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aneksu pisemnego podpisanego przez obie strony. 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BAF" w:rsidRPr="00813BAF" w:rsidRDefault="00856837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 uregulowanych postanowieniami niniejszej umowy mają zastosowanie przepisy Kodeksu Cywilnego.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3BAF" w:rsidRDefault="00856837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960768" w:rsidRPr="00813BAF" w:rsidRDefault="00960768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Umowę sporządzono w  trzech jednobrzmiących egzemplarzach, jednym dla wykonawcy i dwóch dla zamawiającego.  </w:t>
      </w: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3BAF" w:rsidRPr="00813BAF" w:rsidRDefault="00813BAF" w:rsidP="00813B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3BAF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 stanowiące integralną część umowy:</w:t>
      </w:r>
    </w:p>
    <w:p w:rsidR="00813BAF" w:rsidRPr="00813BAF" w:rsidRDefault="00960768" w:rsidP="0081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Projekt robót Geologicznych. </w:t>
      </w:r>
    </w:p>
    <w:p w:rsidR="00813BAF" w:rsidRDefault="00813BAF" w:rsidP="0081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768" w:rsidRPr="00813BAF" w:rsidRDefault="00960768" w:rsidP="0081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FD1" w:rsidRPr="00977EAD" w:rsidRDefault="00813BAF">
      <w:pPr>
        <w:rPr>
          <w:rFonts w:ascii="Times New Roman" w:hAnsi="Times New Roman" w:cs="Times New Roman"/>
          <w:sz w:val="24"/>
          <w:szCs w:val="24"/>
        </w:rPr>
      </w:pP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O N A W C A</w:t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 A M A W I A J Ą C Y</w:t>
      </w:r>
      <w:r w:rsidRPr="008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sectPr w:rsidR="00955FD1" w:rsidRPr="00977EAD" w:rsidSect="0095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FDF"/>
    <w:multiLevelType w:val="singleLevel"/>
    <w:tmpl w:val="D53865D6"/>
    <w:lvl w:ilvl="0">
      <w:start w:val="1"/>
      <w:numFmt w:val="lowerLetter"/>
      <w:lvlText w:val="%1)"/>
      <w:legacy w:legacy="1" w:legacySpace="0" w:legacyIndent="390"/>
      <w:lvlJc w:val="left"/>
      <w:pPr>
        <w:ind w:left="900" w:hanging="390"/>
      </w:pPr>
    </w:lvl>
  </w:abstractNum>
  <w:abstractNum w:abstractNumId="1">
    <w:nsid w:val="16236146"/>
    <w:multiLevelType w:val="singleLevel"/>
    <w:tmpl w:val="0CE866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A3F1F9F"/>
    <w:multiLevelType w:val="singleLevel"/>
    <w:tmpl w:val="838C1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AE630BB"/>
    <w:multiLevelType w:val="singleLevel"/>
    <w:tmpl w:val="59987A16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4">
    <w:nsid w:val="222352E7"/>
    <w:multiLevelType w:val="singleLevel"/>
    <w:tmpl w:val="47502342"/>
    <w:lvl w:ilvl="0">
      <w:start w:val="1"/>
      <w:numFmt w:val="lowerLetter"/>
      <w:lvlText w:val="%1)"/>
      <w:legacy w:legacy="1" w:legacySpace="0" w:legacyIndent="360"/>
      <w:lvlJc w:val="left"/>
      <w:pPr>
        <w:ind w:left="900" w:hanging="360"/>
      </w:pPr>
    </w:lvl>
  </w:abstractNum>
  <w:abstractNum w:abstractNumId="5">
    <w:nsid w:val="366B69F3"/>
    <w:multiLevelType w:val="singleLevel"/>
    <w:tmpl w:val="0CE866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6DA0F46"/>
    <w:multiLevelType w:val="singleLevel"/>
    <w:tmpl w:val="0CE866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3C2137F"/>
    <w:multiLevelType w:val="hybridMultilevel"/>
    <w:tmpl w:val="6726B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85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A1BD2"/>
    <w:multiLevelType w:val="hybridMultilevel"/>
    <w:tmpl w:val="51581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3CE6"/>
    <w:multiLevelType w:val="hybridMultilevel"/>
    <w:tmpl w:val="DCA06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34E3"/>
    <w:multiLevelType w:val="hybridMultilevel"/>
    <w:tmpl w:val="302A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D606E"/>
    <w:multiLevelType w:val="singleLevel"/>
    <w:tmpl w:val="0CE866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CA81499"/>
    <w:multiLevelType w:val="singleLevel"/>
    <w:tmpl w:val="47502342"/>
    <w:lvl w:ilvl="0">
      <w:start w:val="1"/>
      <w:numFmt w:val="lowerLetter"/>
      <w:lvlText w:val="%1)"/>
      <w:legacy w:legacy="1" w:legacySpace="0" w:legacyIndent="360"/>
      <w:lvlJc w:val="left"/>
      <w:pPr>
        <w:ind w:left="90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8CC"/>
    <w:rsid w:val="000C137A"/>
    <w:rsid w:val="001A0620"/>
    <w:rsid w:val="003A38CC"/>
    <w:rsid w:val="005A42A3"/>
    <w:rsid w:val="00683FD7"/>
    <w:rsid w:val="006F61DF"/>
    <w:rsid w:val="00813BAF"/>
    <w:rsid w:val="0083328F"/>
    <w:rsid w:val="00856837"/>
    <w:rsid w:val="00917D1F"/>
    <w:rsid w:val="00955FD1"/>
    <w:rsid w:val="00960768"/>
    <w:rsid w:val="00977EAD"/>
    <w:rsid w:val="00A516D2"/>
    <w:rsid w:val="00CA73EF"/>
    <w:rsid w:val="00D2392A"/>
    <w:rsid w:val="00D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6F72B-5BAB-4190-83AA-257E3EB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FD1"/>
  </w:style>
  <w:style w:type="paragraph" w:styleId="Nagwek1">
    <w:name w:val="heading 1"/>
    <w:basedOn w:val="Normalny"/>
    <w:next w:val="Normalny"/>
    <w:link w:val="Nagwek1Znak"/>
    <w:qFormat/>
    <w:rsid w:val="00977EAD"/>
    <w:pPr>
      <w:keepNext/>
      <w:autoSpaceDN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2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7E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Administrator</cp:lastModifiedBy>
  <cp:revision>7</cp:revision>
  <dcterms:created xsi:type="dcterms:W3CDTF">2017-10-05T08:21:00Z</dcterms:created>
  <dcterms:modified xsi:type="dcterms:W3CDTF">2017-10-20T12:02:00Z</dcterms:modified>
</cp:coreProperties>
</file>